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proofErr w:type="gramStart"/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0A2112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bookmarkStart w:id="1" w:name="_GoBack"/>
      <w:bookmarkEnd w:id="1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2" w:name="_Hlk510865387"/>
      <w:r w:rsidR="00866473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2"/>
      <w:r w:rsidR="0038765E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F37EBB" w:rsidRPr="000A211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六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A342F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</w:t>
      </w:r>
      <w:r w:rsidR="0033651F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3261AA" w:rsidRDefault="0033651F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June 17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0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4"/>
        <w:gridCol w:w="4111"/>
      </w:tblGrid>
      <w:tr w:rsidR="00122A84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A7988" w:rsidRDefault="0033651F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33651F">
              <w:rPr>
                <w:rFonts w:ascii="Times New Roman" w:eastAsia="黑体" w:hAnsi="Times New Roman" w:hint="eastAsia"/>
                <w:sz w:val="44"/>
                <w:szCs w:val="44"/>
              </w:rPr>
              <w:t>彭</w:t>
            </w:r>
            <w:r w:rsidRPr="0033651F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33651F">
              <w:rPr>
                <w:rFonts w:ascii="Times New Roman" w:eastAsia="黑体" w:hAnsi="Times New Roman" w:hint="eastAsia"/>
                <w:sz w:val="44"/>
                <w:szCs w:val="44"/>
              </w:rPr>
              <w:t>李</w:t>
            </w:r>
            <w:r w:rsidRPr="0033651F">
              <w:rPr>
                <w:rFonts w:ascii="Times New Roman" w:eastAsia="黑体" w:hAnsi="Times New Roman" w:hint="eastAsia"/>
                <w:sz w:val="44"/>
                <w:szCs w:val="44"/>
              </w:rPr>
              <w:t xml:space="preserve"> </w:t>
            </w:r>
            <w:r w:rsidRPr="0033651F">
              <w:rPr>
                <w:rFonts w:ascii="Times New Roman" w:eastAsia="黑体" w:hAnsi="Times New Roman" w:hint="eastAsia"/>
                <w:sz w:val="44"/>
                <w:szCs w:val="44"/>
              </w:rPr>
              <w:t>蓉姊妹</w:t>
            </w:r>
          </w:p>
          <w:p w:rsidR="00122A84" w:rsidRPr="00730D0A" w:rsidRDefault="00F45083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Dolly Peng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D479D5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730D0A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F45083"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F45083"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F45083"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  <w:r w:rsidR="00F37EBB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 </w:t>
            </w:r>
          </w:p>
          <w:p w:rsidR="00D479D5" w:rsidRPr="00730D0A" w:rsidRDefault="00F45083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Rev.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 xml:space="preserve">Andrew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Wong 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Fanny Tan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Ying </w:t>
            </w:r>
            <w:proofErr w:type="spellStart"/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Wang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Mr.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Ming Lim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11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</w:p>
          <w:p w:rsidR="00A342FD" w:rsidRPr="00730D0A" w:rsidRDefault="00F45083" w:rsidP="00F45083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Pei-Ren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A342FD" w:rsidRPr="001A7E77" w:rsidTr="00AF064E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耀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根弟兄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proofErr w:type="spellStart"/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Mr.Yiu</w:t>
            </w:r>
            <w:proofErr w:type="spellEnd"/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Kan</w:t>
            </w:r>
            <w:proofErr w:type="spellEnd"/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Chan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</w:t>
            </w:r>
          </w:p>
        </w:tc>
      </w:tr>
      <w:tr w:rsidR="00A342FD" w:rsidRPr="00F537A5" w:rsidTr="00AF064E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11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45083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45083">
              <w:rPr>
                <w:rFonts w:ascii="Times New Roman" w:eastAsia="黑体" w:hAnsi="Times New Roman" w:hint="eastAsia"/>
                <w:sz w:val="44"/>
                <w:szCs w:val="44"/>
              </w:rPr>
              <w:t>練戴秀群姊妹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 xml:space="preserve">Siew Kim </w:t>
            </w:r>
            <w:r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Lim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655"/>
        <w:gridCol w:w="160"/>
        <w:gridCol w:w="79"/>
        <w:gridCol w:w="154"/>
        <w:gridCol w:w="137"/>
        <w:gridCol w:w="138"/>
        <w:gridCol w:w="32"/>
        <w:gridCol w:w="413"/>
        <w:gridCol w:w="70"/>
        <w:gridCol w:w="780"/>
        <w:gridCol w:w="1270"/>
      </w:tblGrid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9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385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D92F1A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F45083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#12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84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B" w:rsidRPr="00301E7B" w:rsidRDefault="00301E7B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EA6C0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BB6876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A342FD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2</w:t>
            </w:r>
            <w:r w:rsidR="00BB6876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8</w:t>
            </w: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篇</w:t>
            </w:r>
          </w:p>
          <w:p w:rsidR="00004664" w:rsidRDefault="00301E7B" w:rsidP="00301E7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</w:t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  <w:r w:rsidRPr="00301E7B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 xml:space="preserve"> </w:t>
            </w:r>
            <w:r w:rsidR="00BB6876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128</w: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1369A4" w:rsidRDefault="00F846EA" w:rsidP="001369A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D92F1A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BB6876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#347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BB6876" w:rsidRPr="00CD3D68" w:rsidTr="00301E7D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BB6876" w:rsidRPr="00CD3D68" w:rsidRDefault="00BB687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BB6876" w:rsidRPr="00CD3D68" w:rsidRDefault="00BB687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B6876" w:rsidRDefault="00BB687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演</w:t>
            </w: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奏</w:t>
            </w: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</w:p>
          <w:p w:rsidR="00BB6876" w:rsidRDefault="00BB6876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BB6876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Special</w:t>
            </w:r>
          </w:p>
          <w:p w:rsidR="00BB6876" w:rsidRDefault="00BB6876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BB6876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Number</w:t>
            </w:r>
          </w:p>
        </w:tc>
        <w:tc>
          <w:tcPr>
            <w:tcW w:w="4792" w:type="dxa"/>
            <w:gridSpan w:val="15"/>
            <w:tcBorders>
              <w:top w:val="single" w:sz="4" w:space="0" w:color="00B05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B6876" w:rsidRPr="00BB6876" w:rsidRDefault="00BB6876" w:rsidP="00BB687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BB6876">
              <w:rPr>
                <w:rFonts w:ascii="Times New Roman" w:eastAsia="黑体" w:hAnsi="Times New Roman" w:hint="eastAsia"/>
                <w:sz w:val="48"/>
                <w:szCs w:val="48"/>
              </w:rPr>
              <w:t>薛永佳姊妹</w:t>
            </w:r>
          </w:p>
          <w:p w:rsidR="00BB6876" w:rsidRDefault="00BB6876" w:rsidP="00BB6876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sz w:val="48"/>
                <w:szCs w:val="48"/>
              </w:rPr>
            </w:pPr>
            <w:r w:rsidRPr="00BB6876">
              <w:rPr>
                <w:rFonts w:ascii="Times New Roman" w:eastAsia="黑体" w:hAnsi="Times New Roman" w:hint="eastAsia"/>
                <w:sz w:val="48"/>
                <w:szCs w:val="48"/>
              </w:rPr>
              <w:t>薛永妮姊妹</w:t>
            </w:r>
            <w:r>
              <w:rPr>
                <w:rFonts w:ascii="Times New Roman" w:eastAsia="黑体" w:hAnsi="Times New Roman" w:hint="eastAsia"/>
                <w:sz w:val="48"/>
                <w:szCs w:val="48"/>
              </w:rPr>
              <w:t xml:space="preserve">    </w:t>
            </w:r>
          </w:p>
          <w:p w:rsidR="00BB6876" w:rsidRPr="00BB6876" w:rsidRDefault="00BB6876" w:rsidP="00BB6876">
            <w:pPr>
              <w:spacing w:before="260" w:after="100" w:line="260" w:lineRule="exact"/>
              <w:jc w:val="right"/>
              <w:rPr>
                <w:rFonts w:ascii="黑体" w:eastAsia="黑体" w:hAnsi="黑体"/>
                <w:sz w:val="48"/>
                <w:szCs w:val="48"/>
              </w:rPr>
            </w:pPr>
            <w:r w:rsidRPr="00BB6876">
              <w:rPr>
                <w:rFonts w:ascii="黑体" w:eastAsia="黑体" w:hAnsi="黑体" w:hint="eastAsia"/>
                <w:sz w:val="48"/>
                <w:szCs w:val="48"/>
              </w:rPr>
              <w:t>獻唱:謝家寧姊妹</w:t>
            </w:r>
          </w:p>
          <w:p w:rsidR="00BB6876" w:rsidRPr="00BB6876" w:rsidRDefault="00BB6876" w:rsidP="00BB6876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sz w:val="48"/>
                <w:szCs w:val="48"/>
              </w:rPr>
            </w:pPr>
            <w:r w:rsidRPr="00BB6876">
              <w:rPr>
                <w:rFonts w:ascii="黑体" w:eastAsia="黑体" w:hAnsi="黑体" w:hint="eastAsia"/>
                <w:sz w:val="48"/>
                <w:szCs w:val="48"/>
              </w:rPr>
              <w:t>伴奏:李澤岳弟兄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255FE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  <w:p w:rsidR="00301E7D" w:rsidRPr="00301E7D" w:rsidRDefault="00301E7D" w:rsidP="00255FE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4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Default="00301E7D" w:rsidP="00255FE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301E7D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祝</w:t>
            </w:r>
            <w:r w:rsidRPr="00301E7D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301E7D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禱</w:t>
            </w:r>
          </w:p>
          <w:p w:rsidR="00301E7D" w:rsidRPr="00301E7D" w:rsidRDefault="00301E7D" w:rsidP="00255FED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301E7D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3233" w:type="dxa"/>
            <w:gridSpan w:val="10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Default="00301E7D" w:rsidP="00255FED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301E7D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301E7D" w:rsidRPr="007F7A85" w:rsidRDefault="00301E7D" w:rsidP="00255FE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301E7D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301E7D" w:rsidRPr="007F7A85" w:rsidTr="00301E7D">
        <w:trPr>
          <w:trHeight w:val="858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  <w:sz w:val="48"/>
                <w:szCs w:val="48"/>
              </w:rPr>
              <w:t>10</w:t>
            </w: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9"/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Pr="0088730D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301E7D" w:rsidRPr="006160FA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Pr="00301E7D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301E7D" w:rsidRPr="006160FA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301E7D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301E7D" w:rsidRPr="002B58FC" w:rsidTr="00301E7D">
        <w:trPr>
          <w:trHeight w:val="3554"/>
          <w:jc w:val="center"/>
        </w:trPr>
        <w:tc>
          <w:tcPr>
            <w:tcW w:w="538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55FED" w:rsidRPr="00CC34FA" w:rsidRDefault="00332CA7" w:rsidP="00301E7D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宋体" w:eastAsia="宋体" w:hAnsi="宋体" w:cs="宋体"/>
                <w:b/>
                <w:iCs/>
                <w:color w:val="C00000"/>
                <w:spacing w:val="15"/>
                <w:kern w:val="2"/>
                <w:sz w:val="52"/>
                <w:szCs w:val="52"/>
                <w:u w:val="single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iCs/>
                <w:noProof/>
                <w:color w:val="C00000"/>
                <w:spacing w:val="15"/>
                <w:kern w:val="2"/>
                <w:sz w:val="52"/>
                <w:szCs w:val="52"/>
                <w:u w:val="singl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-445</wp:posOffset>
                  </wp:positionH>
                  <wp:positionV relativeFrom="paragraph">
                    <wp:posOffset>1638</wp:posOffset>
                  </wp:positionV>
                  <wp:extent cx="4080806" cy="225139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p-Bible-For-Fathers-Day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691" cy="225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FED" w:rsidRPr="00CC34FA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u w:val="single"/>
                <w:lang w:eastAsia="zh-CN"/>
              </w:rPr>
              <w:t>主题信息：</w:t>
            </w:r>
          </w:p>
          <w:p w:rsidR="00301E7D" w:rsidRDefault="00255FED" w:rsidP="00301E7D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宋体" w:eastAsia="宋体" w:hAnsi="宋体" w:cs="宋体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</w:pPr>
            <w:r w:rsidRPr="00255FED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一个模範的父亲</w:t>
            </w:r>
            <w:r w:rsidRPr="00255FED">
              <w:rPr>
                <w:rFonts w:ascii="Times New Roman" w:eastAsia="Times New Roman" w:hAnsi="Times New Roman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—</w:t>
            </w:r>
            <w:r w:rsidRPr="00255FED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約伯</w:t>
            </w:r>
          </w:p>
          <w:p w:rsidR="00CC34FA" w:rsidRPr="00CC34FA" w:rsidRDefault="00CC34FA" w:rsidP="00301E7D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Times New Roman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  <w:r w:rsidRPr="00CC34FA">
              <w:rPr>
                <w:rFonts w:ascii="Cambria" w:eastAsia="Times New Roman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  <w:t>A model father - Job</w:t>
            </w:r>
          </w:p>
        </w:tc>
      </w:tr>
      <w:tr w:rsidR="00301E7D" w:rsidRPr="00E241A6" w:rsidTr="00301E7D">
        <w:trPr>
          <w:trHeight w:val="1136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6478" w:type="dxa"/>
            <w:gridSpan w:val="16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301E7D" w:rsidRPr="008D4B61" w:rsidRDefault="00301E7D" w:rsidP="00301E7D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黑体" w:eastAsia="黑体" w:hAnsi="黑体"/>
                <w:b/>
                <w:color w:val="000000" w:themeColor="text1"/>
                <w:sz w:val="48"/>
                <w:szCs w:val="48"/>
                <w:lang w:eastAsia="zh-CN"/>
              </w:rPr>
              <w:t xml:space="preserve"> </w:t>
            </w:r>
            <w:hyperlink w:anchor="BIBLE3" w:history="1">
              <w:r w:rsidR="002B58FC" w:rsidRPr="002B58FC">
                <w:rPr>
                  <w:rStyle w:val="Hyperlink"/>
                  <w:rFonts w:ascii="黑体" w:eastAsia="黑体" w:hAnsi="黑体" w:hint="eastAsia"/>
                  <w:sz w:val="48"/>
                  <w:szCs w:val="48"/>
                </w:rPr>
                <w:t>約伯記</w:t>
              </w:r>
              <w:r w:rsidR="002B58FC">
                <w:rPr>
                  <w:rStyle w:val="Hyperlink"/>
                  <w:rFonts w:asciiTheme="minorEastAsia" w:eastAsiaTheme="minorEastAsia" w:hAnsiTheme="minorEastAsia"/>
                  <w:sz w:val="48"/>
                  <w:szCs w:val="48"/>
                </w:rPr>
                <w:t xml:space="preserve"> </w:t>
              </w:r>
              <w:r w:rsidR="002B58FC" w:rsidRPr="002B58FC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 xml:space="preserve">(Job) </w:t>
              </w:r>
              <w:r w:rsidR="002B58FC" w:rsidRPr="002B58FC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1: 1–12</w:t>
              </w:r>
            </w:hyperlink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</w:p>
          <w:p w:rsidR="00301E7D" w:rsidRPr="007F1FFC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0"/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185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D92F1A" w:rsidP="00301E7D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301E7D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#382</w:t>
              </w:r>
            </w:hyperlink>
          </w:p>
          <w:p w:rsidR="00301E7D" w:rsidRPr="007F1FFC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301E7D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1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1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301E7D" w:rsidRPr="0088730D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301E7D" w:rsidRPr="0036500E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301E7D" w:rsidRPr="003E508E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:rsidR="00301E7D" w:rsidRPr="003E508E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2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3" w:name="Doxology"/>
            <w:bookmarkEnd w:id="12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3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15</w:t>
            </w:r>
          </w:p>
          <w:p w:rsidR="00301E7D" w:rsidRPr="003E508E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301E7D" w:rsidRDefault="00301E7D" w:rsidP="00301E7D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301E7D" w:rsidRPr="003E508E" w:rsidRDefault="00301E7D" w:rsidP="00301E7D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301E7D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301E7D" w:rsidRPr="00301E7D" w:rsidRDefault="00301E7D" w:rsidP="00301E7D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301E7D" w:rsidRPr="007F7A85" w:rsidRDefault="00301E7D" w:rsidP="00301E7D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3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301E7D" w:rsidRPr="007F7A85" w:rsidRDefault="00301E7D" w:rsidP="00301E7D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D92F1A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4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F85A09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4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F85A09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F85A09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000000" w:fill="FDE9D9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</w:t>
            </w:r>
            <w:proofErr w:type="gramEnd"/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 Him.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5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602"/>
      </w:tblGrid>
      <w:tr w:rsidR="00902996" w:rsidRPr="007F7A85" w:rsidTr="00F85A09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15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6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proofErr w:type="gramStart"/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proofErr w:type="gramEnd"/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</w:t>
            </w:r>
            <w:proofErr w:type="gramStart"/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>pasture,</w:t>
            </w:r>
            <w:proofErr w:type="gramEnd"/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the flock under his care.</w:t>
            </w:r>
          </w:p>
        </w:tc>
        <w:tc>
          <w:tcPr>
            <w:tcW w:w="36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proofErr w:type="gramStart"/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</w:t>
            </w:r>
            <w:proofErr w:type="gramEnd"/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6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#12</w:t>
            </w:r>
            <w:r w:rsidRPr="005F52DE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父恩廣大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Great Are Thy Mercies. </w:t>
            </w:r>
          </w:p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Heavenly Father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auto" w:fill="FDE9D9" w:themeFill="accent6" w:themeFillTint="33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天上的父親大慈悲呀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Great Are Thy Mercies, Heavenly Father,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賞我吃穿樣樣都全備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All my daily needs thou hast supplied;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我定要服從祂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Thy commands, I must do,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向祂心謙卑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with a humble heart;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祂是春風我是草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the spring wind, I am the grass.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讓祂吹。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Blow o'er me.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auto" w:fill="FDE9D9" w:themeFill="accent6" w:themeFillTint="33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不憂愁今天穿什麼呀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Take no more thought o'er what you must wear,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不憂愁今天要喫什麼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Neither worry over your daily bread;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我天父祂知道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My heavenly Lord, knows my needs,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怎樣養活我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He will supply.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只要為祂勤做工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need only do my best,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心穩妥。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Thee, rest.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auto" w:fill="FDE9D9" w:themeFill="accent6" w:themeFillTint="33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請看小鳥飛上飛下呀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Behold the birds up in the blue sky,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請看田園裡那百合花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lilies growing in the field,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也不種也不收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They toil not, nor do they spin,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也不曾紡紗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Neither do they reap;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天父尚且養活它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Yet my Father </w:t>
            </w:r>
            <w:proofErr w:type="spellStart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feedeth</w:t>
            </w:r>
            <w:proofErr w:type="spellEnd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them,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何況咱。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Why not me?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auto" w:fill="FDE9D9" w:themeFill="accent6" w:themeFillTint="33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所羅門皇帝享榮華呀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King Solomon in all his glory,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也不如飛鳥和百合花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Yet was not arrayed like one of these,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眾弟兄不要傻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my friends be not fools,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天恩真廣大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;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God’s grace is immense.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天父恩典夠你用</w:t>
            </w: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suffices for your needs,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夠我用。</w:t>
            </w:r>
          </w:p>
        </w:tc>
      </w:tr>
      <w:tr w:rsidR="005F52DE" w:rsidRPr="005F52DE" w:rsidTr="00E22E31">
        <w:trPr>
          <w:trHeight w:val="28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for mine.</w:t>
            </w:r>
          </w:p>
        </w:tc>
      </w:tr>
    </w:tbl>
    <w:bookmarkStart w:id="17" w:name="BIBLE2"/>
    <w:bookmarkEnd w:id="16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7"/>
    </w:p>
    <w:tbl>
      <w:tblPr>
        <w:tblW w:w="6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346"/>
      </w:tblGrid>
      <w:tr w:rsidR="00326CD8" w:rsidRPr="007F7A85" w:rsidTr="00F06D5C">
        <w:trPr>
          <w:trHeight w:val="315"/>
          <w:jc w:val="center"/>
        </w:trPr>
        <w:tc>
          <w:tcPr>
            <w:tcW w:w="6923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18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F85A09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2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8</w:t>
            </w:r>
            <w:r w:rsidR="00B47337" w:rsidRPr="00B47337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F85A09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2</w:t>
            </w:r>
            <w:r w:rsidR="00F06D5C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8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9F242C" w:rsidRPr="007F7A85" w:rsidTr="00F06D5C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19" w:name="_Hlk514329276"/>
            <w:bookmarkEnd w:id="18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AC271C"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Blessed are all who fear the </w:t>
            </w:r>
            <w:proofErr w:type="gramStart"/>
            <w:r w:rsidR="00AC271C"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Lord ,</w:t>
            </w:r>
            <w:proofErr w:type="gramEnd"/>
            <w:r w:rsidR="00AC271C"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who walk in his ways.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〔上行之詩。〕凡敬畏耶和華、遵行他道的人、便為有福。</w:t>
            </w:r>
          </w:p>
        </w:tc>
      </w:tr>
      <w:tr w:rsidR="009F242C" w:rsidRPr="007F7A85" w:rsidTr="00F06D5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will eat the fruit of your labor; blessings and prosperity will be yours.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AC271C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AC271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你要喫勞碌得來的．你要享福、事情順利。</w:t>
            </w:r>
          </w:p>
        </w:tc>
      </w:tr>
      <w:tr w:rsidR="009F242C" w:rsidRPr="007F7A85" w:rsidTr="00F06D5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Your wife will be like a fruitful vine within your house; your sons will be like olive shoots around your table.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9F242C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AC271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你妻子在你的內室、好像多結果子的葡萄樹．你兒女圍繞你的桌子、好像橄欖栽子。</w:t>
            </w:r>
            <w:r w:rsidR="000E292C" w:rsidRPr="000E292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。</w:t>
            </w:r>
          </w:p>
        </w:tc>
      </w:tr>
      <w:tr w:rsidR="009F242C" w:rsidRPr="007F7A85" w:rsidTr="00F06D5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AC271C" w:rsidP="00AC27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128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Thus is the man blessed who fears the </w:t>
            </w:r>
            <w:proofErr w:type="gramStart"/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Lord .</w:t>
            </w:r>
            <w:proofErr w:type="gramEnd"/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AC271C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128</w:t>
            </w:r>
            <w:r w:rsidR="009F242C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9F242C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看哪、敬畏耶和華的人、必要這樣蒙福。</w:t>
            </w:r>
          </w:p>
        </w:tc>
      </w:tr>
      <w:tr w:rsidR="009F242C" w:rsidRPr="007F7A85" w:rsidTr="00F06D5C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May the Lord bless you from Zion all the days of your life; may you see the prosperity of Jerusalem,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B17FDE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9F24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9F242C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願耶和華從錫安賜福給你。願你一生一世、看見耶路撒冷的好處。</w:t>
            </w:r>
          </w:p>
        </w:tc>
      </w:tr>
      <w:tr w:rsidR="009F242C" w:rsidRPr="007F7A85" w:rsidTr="00F06D5C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AC271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128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9F242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and may you live to see your children's children. Peace </w:t>
            </w:r>
            <w:proofErr w:type="gramStart"/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be</w:t>
            </w:r>
            <w:proofErr w:type="gramEnd"/>
            <w:r w:rsidRPr="00AC271C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upon Israel.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DB52F6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AC271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28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願你看見你兒女的兒女。願平安歸於以色列。</w:t>
            </w:r>
          </w:p>
        </w:tc>
      </w:tr>
    </w:tbl>
    <w:bookmarkStart w:id="20" w:name="唱詩2"/>
    <w:bookmarkEnd w:id="19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0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#347 </w:t>
            </w: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求主指示祢的道路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Teach me Your way, O Lord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FFF2CC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主啊，求祢指示，祢的道路！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Teach me Your way, O Lord,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指示我，帶領我，走祢道路！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Your guiding grace afford,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使我行在正路，憑信仰望我主，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Help me to walk aright, more by faith, less by sight;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恩光引導指示祢的道路！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proofErr w:type="gramStart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lead</w:t>
            </w:r>
            <w:proofErr w:type="gramEnd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me with heavenly light,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FFF2CC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當我憂愁滿懷，喜樂毫無，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When I am sad at heart,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求主指示我走祢的道路！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When earthly joys depart,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當我寂寞困苦，不知未來前途，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hours of loneliness, in times of dire distress,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求主向我指示祢的道路！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proofErr w:type="gramStart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</w:t>
            </w:r>
            <w:proofErr w:type="gramEnd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failure or success,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FFF2CC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黑雲滿佈天空，心裏驚恐，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When doubts and fears arise,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恩主，求祢指示，祢的道路！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When storm clouds fill the skies,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不論風雨陰晴，道路是突或平，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Shine through the wind and rain, Through sorrow, grief and pain;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求主指示我走祢的道路！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proofErr w:type="gramStart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make</w:t>
            </w:r>
            <w:proofErr w:type="gramEnd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now my pathway plain,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FFF2CC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在世生命結束，天家見主，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Long as my life shall last,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求主一路指引，祢的道路！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proofErr w:type="spellStart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Where’er</w:t>
            </w:r>
            <w:proofErr w:type="spellEnd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my lot be cast, teach me Your way!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跑完世上路程，冠冕為我永存。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Until the race is run, until the journey’s done,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6C4C7A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仍求主指示我祢的道路！</w:t>
            </w:r>
          </w:p>
        </w:tc>
      </w:tr>
      <w:tr w:rsidR="006C4C7A" w:rsidRPr="006C4C7A" w:rsidTr="006C4C7A">
        <w:trPr>
          <w:trHeight w:val="33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6C4C7A" w:rsidRPr="006C4C7A" w:rsidRDefault="006C4C7A" w:rsidP="006C4C7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proofErr w:type="gramStart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until</w:t>
            </w:r>
            <w:proofErr w:type="gramEnd"/>
            <w:r w:rsidRPr="006C4C7A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the crown is won, teach me Your way!</w:t>
            </w:r>
          </w:p>
        </w:tc>
      </w:tr>
    </w:tbl>
    <w:p w:rsidR="009B3AB7" w:rsidRDefault="00D92F1A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90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1"/>
      </w:tblGrid>
      <w:tr w:rsidR="00596423" w:rsidRPr="007F7A85" w:rsidTr="00330125">
        <w:trPr>
          <w:trHeight w:val="765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bookmarkStart w:id="21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1"/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今日為父親節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祝父親們父親節快樂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崇拜中將有特別節目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並有牧師為父親們祝福禱告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崇拜後有聚餐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2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明晚八時於鄧中慶弟兄伉儷府上舉行查經聚會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本週三晚八時於楊孫錦雲姊妹府上舉行查經禱告會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(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弟兄姊妹若有代禱事項請聯絡黃牧師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).</w:t>
            </w:r>
          </w:p>
        </w:tc>
      </w:tr>
      <w:tr w:rsidR="00596423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本週六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(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06/23/2018)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晚六時於謝定全弟兄伉儷府上舉行錫安團契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歡迎弟兄姊妹邀約親友踴躍參加（弟兄姊妹若方便請攜帶一菜分享）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DB52F6" w:rsidRPr="007F7A85" w:rsidTr="00330125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DB52F6" w:rsidRPr="00330125" w:rsidRDefault="00DB52F6" w:rsidP="0033012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3" w:name="_Hlk507857887"/>
            <w:bookmarkStart w:id="24" w:name="_Hlk512068152"/>
            <w:bookmarkEnd w:id="22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總會於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08/05/2018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上午十時半舉行五時週年感恩崇拜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崇拜後有聚餐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有意參加者請向黃牧師報名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.    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B51279" w:rsidRPr="007F7A85" w:rsidTr="00AF064E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B51279" w:rsidRPr="006160FA" w:rsidRDefault="00B51279" w:rsidP="000E29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 </w:t>
            </w:r>
            <w:proofErr w:type="gramStart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$  985.00</w:t>
            </w:r>
            <w:proofErr w:type="gramEnd"/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.                                                                                                 </w:t>
            </w:r>
          </w:p>
        </w:tc>
      </w:tr>
    </w:tbl>
    <w:bookmarkEnd w:id="23"/>
    <w:bookmarkEnd w:id="24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946"/>
      </w:tblGrid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5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5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is father’s Day Sunday worship. After service, please join us for the potluck lunch.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Tomorrownightat8:00PM, we have Bible Study at Mr. &amp; </w:t>
            </w:r>
            <w:proofErr w:type="spellStart"/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Mrs</w:t>
            </w:r>
            <w:proofErr w:type="spellEnd"/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, Ralph Tang’s house.  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8PM, we will have a Bible Study and prayer meeting at Mrs. Grace Yu’s house.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6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On Saturday at 6:00 PM, we will have our Zion Fellowship at Mr. and Mrs. Ding </w:t>
            </w:r>
            <w:proofErr w:type="gramStart"/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Shieh’ s</w:t>
            </w:r>
            <w:proofErr w:type="gramEnd"/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house.  Please bring a dish to the potluck dinner.</w:t>
            </w:r>
          </w:p>
        </w:tc>
      </w:tr>
      <w:tr w:rsidR="00DB52F6" w:rsidRPr="001E3A55" w:rsidTr="00BC091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DB52F6" w:rsidRPr="00414979" w:rsidRDefault="00DB52F6" w:rsidP="00BC091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bookmarkStart w:id="27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EMSI 50th Anniversary Celebration will be on 08/05/2018 at 10:30AM Sunday Worship, Please see Rev. Wong for registration.</w:t>
            </w:r>
          </w:p>
        </w:tc>
      </w:tr>
      <w:tr w:rsidR="00B51279" w:rsidRPr="007F7A85" w:rsidTr="00AF064E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B51279" w:rsidRPr="00825A13" w:rsidRDefault="00B51279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Last week’s offering:  $ 985.00</w:t>
            </w:r>
            <w:proofErr w:type="gramStart"/>
            <w:r w:rsidR="001174B6" w:rsidRPr="001174B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..</w:t>
            </w:r>
            <w:proofErr w:type="gramEnd"/>
            <w:r w:rsidR="00825A13" w:rsidRPr="00825A1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   </w:t>
            </w:r>
          </w:p>
        </w:tc>
      </w:tr>
    </w:tbl>
    <w:bookmarkStart w:id="28" w:name="_Hlk514332299"/>
    <w:bookmarkStart w:id="29" w:name="唱詩3"/>
    <w:bookmarkEnd w:id="26"/>
    <w:bookmarkEnd w:id="27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Start w:id="30" w:name="BIBLE3"/>
    <w:bookmarkEnd w:id="28"/>
    <w:bookmarkEnd w:id="29"/>
    <w:p w:rsidR="00E61217" w:rsidRPr="007F7A85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262"/>
      </w:tblGrid>
      <w:tr w:rsidR="008C73A8" w:rsidRPr="008C73A8" w:rsidTr="00332CA7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332CA7" w:rsidRPr="00CC34FA" w:rsidRDefault="00332CA7" w:rsidP="00332CA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宋体" w:eastAsia="宋体" w:hAnsi="宋体" w:cs="宋体"/>
                <w:b/>
                <w:iCs/>
                <w:color w:val="C00000"/>
                <w:spacing w:val="15"/>
                <w:kern w:val="2"/>
                <w:sz w:val="52"/>
                <w:szCs w:val="52"/>
                <w:u w:val="single"/>
                <w:lang w:eastAsia="zh-CN"/>
              </w:rPr>
            </w:pPr>
            <w:bookmarkStart w:id="31" w:name="_Hlk514430335"/>
            <w:bookmarkStart w:id="32" w:name="_Hlk508723063"/>
            <w:bookmarkEnd w:id="30"/>
            <w:r>
              <w:rPr>
                <w:rFonts w:ascii="Times New Roman" w:eastAsiaTheme="minorEastAsia" w:hAnsi="Times New Roman"/>
                <w:b/>
                <w:noProof/>
                <w:color w:val="B6DDE8" w:themeColor="accent5" w:themeTint="66"/>
                <w:sz w:val="44"/>
                <w:szCs w:val="4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-4883</wp:posOffset>
                  </wp:positionH>
                  <wp:positionV relativeFrom="paragraph">
                    <wp:posOffset>-2632</wp:posOffset>
                  </wp:positionV>
                  <wp:extent cx="4472294" cy="2694302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p-Bible-For-Fathers-Day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280" cy="27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4FA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u w:val="single"/>
                <w:lang w:eastAsia="zh-CN"/>
              </w:rPr>
              <w:t>主题信息：</w:t>
            </w:r>
          </w:p>
          <w:p w:rsidR="00332CA7" w:rsidRDefault="00332CA7" w:rsidP="00332CA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宋体" w:eastAsia="宋体" w:hAnsi="宋体" w:cs="宋体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</w:pPr>
            <w:r w:rsidRPr="00255FED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一个模範的父亲</w:t>
            </w:r>
            <w:r w:rsidRPr="00255FED">
              <w:rPr>
                <w:rFonts w:ascii="Times New Roman" w:eastAsia="Times New Roman" w:hAnsi="Times New Roman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—</w:t>
            </w:r>
            <w:r w:rsidRPr="00255FED">
              <w:rPr>
                <w:rFonts w:ascii="宋体" w:eastAsia="宋体" w:hAnsi="宋体" w:cs="宋体" w:hint="eastAsia"/>
                <w:b/>
                <w:iCs/>
                <w:color w:val="C00000"/>
                <w:spacing w:val="15"/>
                <w:kern w:val="2"/>
                <w:sz w:val="52"/>
                <w:szCs w:val="52"/>
                <w:lang w:eastAsia="zh-CN"/>
              </w:rPr>
              <w:t>約伯</w:t>
            </w:r>
          </w:p>
          <w:p w:rsidR="00BC3788" w:rsidRDefault="00332CA7" w:rsidP="00332CA7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  <w:r w:rsidRPr="00CC34FA">
              <w:rPr>
                <w:rFonts w:ascii="Cambria" w:eastAsia="Times New Roman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  <w:t>A model father - Job</w:t>
            </w:r>
            <w:r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  <w:t xml:space="preserve"> </w:t>
            </w:r>
          </w:p>
          <w:p w:rsidR="00332CA7" w:rsidRDefault="00332CA7" w:rsidP="00332CA7">
            <w:pPr>
              <w:spacing w:beforeLines="100" w:before="240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BC3788" w:rsidRDefault="00BC3788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733B7A" w:rsidRDefault="00733B7A" w:rsidP="00BC3788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02203D" w:rsidRPr="00733B7A" w:rsidRDefault="0002203D" w:rsidP="0002203D">
            <w:pPr>
              <w:spacing w:beforeLines="100" w:before="240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</w:tc>
      </w:tr>
      <w:tr w:rsidR="00232D2C" w:rsidRPr="00232D2C" w:rsidTr="00332CA7">
        <w:trPr>
          <w:trHeight w:val="315"/>
          <w:jc w:val="center"/>
        </w:trPr>
        <w:tc>
          <w:tcPr>
            <w:tcW w:w="706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DAEEF3" w:themeFill="accent5" w:themeFillTint="33"/>
            <w:noWrap/>
            <w:hideMark/>
          </w:tcPr>
          <w:p w:rsidR="00232D2C" w:rsidRPr="00232D2C" w:rsidRDefault="0002203D" w:rsidP="00232D2C">
            <w:pPr>
              <w:spacing w:beforeLines="100" w:before="240" w:afterLines="50" w:after="120"/>
              <w:jc w:val="center"/>
              <w:textAlignment w:val="auto"/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</w:pPr>
            <w:r w:rsidRPr="0002203D">
              <w:rPr>
                <w:rFonts w:ascii="Times New Roman" w:eastAsia="黑体" w:hAnsi="Times New Roman" w:hint="eastAsia"/>
                <w:b/>
                <w:color w:val="C00000"/>
                <w:sz w:val="44"/>
                <w:szCs w:val="44"/>
              </w:rPr>
              <w:t>約伯記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 </w:t>
            </w:r>
            <w:r w:rsidR="00232D2C" w:rsidRPr="00232D2C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(J</w:t>
            </w:r>
            <w:r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>ob</w:t>
            </w:r>
            <w:r w:rsidR="00232D2C" w:rsidRPr="00232D2C">
              <w:rPr>
                <w:rFonts w:ascii="Times New Roman" w:eastAsia="黑体" w:hAnsi="Times New Roman"/>
                <w:b/>
                <w:color w:val="0000FF"/>
                <w:sz w:val="44"/>
                <w:szCs w:val="44"/>
              </w:rPr>
              <w:t xml:space="preserve">) </w:t>
            </w:r>
            <w:r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>1:1</w:t>
            </w:r>
            <w:r w:rsidR="00232D2C" w:rsidRPr="00232D2C">
              <w:rPr>
                <w:rFonts w:ascii="Times New Roman" w:eastAsia="黑体" w:hAnsi="Times New Roman"/>
                <w:b/>
                <w:color w:val="C00000"/>
                <w:sz w:val="44"/>
                <w:szCs w:val="44"/>
              </w:rPr>
              <w:t xml:space="preserve"> -</w:t>
            </w:r>
            <w:r w:rsidR="00232D2C" w:rsidRPr="00232D2C">
              <w:rPr>
                <w:rFonts w:ascii="Times New Roman" w:eastAsia="PMingLiU" w:hAnsi="Times New Roman"/>
                <w:b/>
                <w:color w:val="C00000"/>
                <w:sz w:val="44"/>
                <w:szCs w:val="44"/>
              </w:rPr>
              <w:t xml:space="preserve"> </w:t>
            </w:r>
            <w:r>
              <w:rPr>
                <w:rFonts w:ascii="Times New Roman" w:eastAsia="PMingLiU" w:hAnsi="Times New Roman"/>
                <w:b/>
                <w:color w:val="C00000"/>
                <w:sz w:val="44"/>
                <w:szCs w:val="44"/>
              </w:rPr>
              <w:t>12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02203D" w:rsidRPr="0002203D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In the land of </w:t>
            </w:r>
            <w:proofErr w:type="spellStart"/>
            <w:r w:rsidR="0002203D" w:rsidRPr="0002203D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Uz</w:t>
            </w:r>
            <w:proofErr w:type="spellEnd"/>
            <w:r w:rsidR="0002203D" w:rsidRPr="0002203D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there lived a man whose name was Job. This man was blameless and upright; he feared God and shunned evil.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571C7" w:rsidRPr="00E571C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烏斯地、有一個人名叫約伯．那人完全正直、敬畏　神、遠離惡事。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02203D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</w:t>
            </w:r>
            <w:r w:rsidR="00232D2C"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32D2C"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Pr="0002203D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He had seven sons and three daughters,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E571C7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571C7" w:rsidRPr="00E571C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他生了七個兒子、三個女兒．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02203D" w:rsidRPr="0002203D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and he owned seven thousand sheep, three thousand camels, five hundred yoke of oxen and five hundred donkeys, and had a large number of servants. He was the greatest man among all the people of the East.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571C7" w:rsidRPr="00E571C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他的家產有七千羊、三千駱駝、五百對牛、五百母驢、並有許多僕婢．這人在東方人中就為至大。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His sons used to take turns holding feasts in their homes, and they would invite their three sisters to eat and drink with them.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571C7" w:rsidRPr="00E571C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他的兒子、按著日子、各在自己家裡設擺筵宴、就打發人去、請了他們的三個姐妹來、與他們一同喫喝。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When a period of feasting had run its course, Job would send and have them purified. Early in the morning he would sacrifice a burnt offering for each of them, thinking, "Perhaps my children have sinned and cursed God in their hearts." This was Job's regular custom.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E571C7" w:rsidRPr="00E571C7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筵宴的日子過了、約伯打發人去叫他們自潔．他清早起來、按著他們眾人的數目獻燔祭．因為他說、恐怕我兒子犯了罪、心中棄掉　神。約伯常常這樣行。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One day the angels came to present themselves before the </w:t>
            </w:r>
            <w:proofErr w:type="gramStart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Lord ,</w:t>
            </w:r>
            <w:proofErr w:type="gramEnd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and Satan also came with them.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6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有一天、　神的眾子來侍立在耶和華面前、撒但也來在其中。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proofErr w:type="gramStart"/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The Lord</w:t>
            </w:r>
            <w:proofErr w:type="gramEnd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said to Satan, "Where have you come from?" Satan answered the </w:t>
            </w:r>
            <w:proofErr w:type="gramStart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Lord ,</w:t>
            </w:r>
            <w:proofErr w:type="gramEnd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"From roaming through the earth and going back and forth in it."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耶和華問撒但說、你從那裡來．撒但回答說、我從地上走來走去、往返而來。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Then the Lord said to Satan, "Have you considered my servant Job? There is no one on earth like him; he is blameless and upright, a man who fears God and shuns evil."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耶和華問撒但說、你曾用心察看我的僕人約伯沒有．地上再沒有人像他完全正直、敬畏　神、遠離惡事。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  <w:lang w:eastAsia="zh-CN"/>
              </w:rPr>
              <w:t>"Does Job fear God for nothing?" Satan replied.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232D2C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2203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撒但回答耶和華說、約伯敬畏　神、豈是無故呢。</w:t>
            </w:r>
          </w:p>
        </w:tc>
      </w:tr>
      <w:tr w:rsidR="0002203D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02203D" w:rsidRPr="00232D2C" w:rsidRDefault="0002203D" w:rsidP="00332CA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bookmarkStart w:id="33" w:name="_Hlk516926150"/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1:1</w:t>
            </w:r>
            <w:r w:rsidRPr="00232D2C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"Have you not put a hedge around him and his household and everything he has? You have blessed the work of his hands, so that his flocks and herds are spread throughout the land.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02203D" w:rsidRPr="00232D2C" w:rsidRDefault="0002203D" w:rsidP="00332CA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0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你豈不是四面圈上籬笆圍護他和他的家、並他一切所有的麼．他手所作的、都蒙你賜福．他的家產也在地上增多。</w:t>
            </w:r>
          </w:p>
        </w:tc>
      </w:tr>
      <w:tr w:rsidR="0002203D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02203D" w:rsidRPr="00232D2C" w:rsidRDefault="0002203D" w:rsidP="00332CA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1:11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But stretch out your hand and strike everything he has, and he will surely curse you to your face."</w:t>
            </w:r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02203D" w:rsidRPr="00232D2C" w:rsidRDefault="0002203D" w:rsidP="00332CA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11</w:t>
            </w:r>
            <w:r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你且伸手、毀他一切所有的、他必當面棄掉你。</w:t>
            </w:r>
          </w:p>
        </w:tc>
      </w:tr>
      <w:tr w:rsidR="00232D2C" w:rsidRPr="00232D2C" w:rsidTr="00332CA7">
        <w:trPr>
          <w:trHeight w:val="1260"/>
          <w:jc w:val="center"/>
        </w:trPr>
        <w:tc>
          <w:tcPr>
            <w:tcW w:w="38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02203D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C00000"/>
                <w:kern w:val="0"/>
                <w:sz w:val="39"/>
                <w:szCs w:val="39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1:12</w:t>
            </w:r>
            <w:r w:rsidR="00232D2C" w:rsidRPr="00232D2C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 </w:t>
            </w:r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 xml:space="preserve">The Lord said to Satan, "Very well, then, everything he has is in your hands, but on the man himself do not lay a finger." Then Satan went out from the presence of the </w:t>
            </w:r>
            <w:proofErr w:type="gramStart"/>
            <w:r w:rsidR="00E571C7" w:rsidRPr="00E571C7">
              <w:rPr>
                <w:rFonts w:ascii="Times New Roman" w:eastAsia="黑体" w:hAnsi="Times New Roman"/>
                <w:color w:val="000000" w:themeColor="text1"/>
                <w:kern w:val="0"/>
                <w:sz w:val="39"/>
                <w:szCs w:val="39"/>
              </w:rPr>
              <w:t>Lord .</w:t>
            </w:r>
            <w:proofErr w:type="gramEnd"/>
          </w:p>
        </w:tc>
        <w:tc>
          <w:tcPr>
            <w:tcW w:w="3262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hideMark/>
          </w:tcPr>
          <w:p w:rsidR="00232D2C" w:rsidRPr="00232D2C" w:rsidRDefault="0002203D" w:rsidP="00232D2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PMingLiU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32D2C"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32D2C"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32D2C" w:rsidRPr="00232D2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="00F06D5C" w:rsidRPr="00F06D5C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耶和華對撒但說、凡他所有的、都在你手中．只是不可伸手加害於他。於是撒但從耶和華面前退去。</w:t>
            </w:r>
          </w:p>
        </w:tc>
      </w:tr>
    </w:tbl>
    <w:p w:rsidR="006A464A" w:rsidRDefault="006A464A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4" w:name="唱詩4"/>
      <w:bookmarkEnd w:id="31"/>
      <w:bookmarkEnd w:id="32"/>
      <w:bookmarkEnd w:id="33"/>
      <w:r>
        <w:rPr>
          <w:rFonts w:asciiTheme="minorEastAsia" w:eastAsiaTheme="minorEastAsia" w:hAnsiTheme="minorEastAsia" w:hint="eastAsia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w:anchor="BIBLE3B" w:history="1">
        <w:r w:rsidRPr="007F7A85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BACKG</w:t>
        </w:r>
      </w:hyperlink>
    </w:p>
    <w:tbl>
      <w:tblPr>
        <w:tblW w:w="7065" w:type="dxa"/>
        <w:jc w:val="center"/>
        <w:tblLook w:val="04A0" w:firstRow="1" w:lastRow="0" w:firstColumn="1" w:lastColumn="0" w:noHBand="0" w:noVBand="1"/>
      </w:tblPr>
      <w:tblGrid>
        <w:gridCol w:w="7065"/>
      </w:tblGrid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黑体" w:hAnsi="Times New Roman" w:hint="eastAsia"/>
                <w:color w:val="FFFFFF" w:themeColor="background1"/>
                <w:kern w:val="0"/>
                <w:sz w:val="52"/>
                <w:szCs w:val="52"/>
                <w:lang w:eastAsia="zh-CN"/>
              </w:rPr>
              <w:t>#</w:t>
            </w:r>
            <w:r>
              <w:rPr>
                <w:rFonts w:ascii="Times New Roman" w:eastAsia="黑体" w:hAnsi="Times New Roman"/>
                <w:color w:val="FFFFFF" w:themeColor="background1"/>
                <w:kern w:val="0"/>
                <w:sz w:val="52"/>
                <w:szCs w:val="52"/>
                <w:lang w:eastAsia="zh-CN"/>
              </w:rPr>
              <w:t>382</w:t>
            </w:r>
            <w:r w:rsidRPr="005F52DE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>快樂家庭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Happy the home when God is there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快樂家庭有神同在，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when God is there,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充滿主的慈愛，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love fills everyone;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齊心作工同心祈求，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with united work and prayer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主的旨意成就。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The Master's will is done 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快樂家庭顯出主愛，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where God's strong love,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常常彼此關懷，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Is starting to appear.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兒女常聽主言主名，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all the children hear his fame,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父母常親近神。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parents hold him dear. 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快樂家庭常常禱告，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Happy the home where prayer is heard,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讚美歌聲不息，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praise is everywhere;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父母敬守聖經教訓，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parents love the sacred Word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傳揚智慧真理。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</w:t>
            </w:r>
            <w:proofErr w:type="gramEnd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its true wisdom share. 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敬求天父恩典日增，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Lord, let us in our homes agree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教我一家無爭，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this blessed peace to gain;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互相和睦愛人如己，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unite our hearts in love to thee,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F52DE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盼望主賜福氣。</w:t>
            </w:r>
          </w:p>
        </w:tc>
      </w:tr>
      <w:tr w:rsidR="005F52DE" w:rsidRPr="005F52DE" w:rsidTr="005F52DE">
        <w:trPr>
          <w:trHeight w:val="34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:rsidR="005F52DE" w:rsidRPr="005F52DE" w:rsidRDefault="005F52DE" w:rsidP="005F52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</w:t>
            </w:r>
            <w:proofErr w:type="gramEnd"/>
            <w:r w:rsidRPr="005F52DE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love to all will reign. </w:t>
            </w:r>
          </w:p>
        </w:tc>
      </w:tr>
    </w:tbl>
    <w:bookmarkStart w:id="35" w:name="唱詩5"/>
    <w:bookmarkEnd w:id="34"/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5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AD132C">
        <w:trPr>
          <w:trHeight w:val="285"/>
          <w:jc w:val="center"/>
        </w:trPr>
        <w:tc>
          <w:tcPr>
            <w:tcW w:w="6923" w:type="dxa"/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Praise Him above ye </w:t>
            </w:r>
            <w:proofErr w:type="spellStart"/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heav’nly</w:t>
            </w:r>
            <w:proofErr w:type="spellEnd"/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6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6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1A" w:rsidRDefault="00D92F1A">
      <w:r>
        <w:separator/>
      </w:r>
    </w:p>
  </w:endnote>
  <w:endnote w:type="continuationSeparator" w:id="0">
    <w:p w:rsidR="00D92F1A" w:rsidRDefault="00D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1A" w:rsidRDefault="00D92F1A">
      <w:r>
        <w:separator/>
      </w:r>
    </w:p>
  </w:footnote>
  <w:footnote w:type="continuationSeparator" w:id="0">
    <w:p w:rsidR="00D92F1A" w:rsidRDefault="00D9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9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452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4D0F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002A2C"/>
    <w:multiLevelType w:val="hybridMultilevel"/>
    <w:tmpl w:val="A0568994"/>
    <w:lvl w:ilvl="0" w:tplc="DF8E068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9304C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7805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48211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90"/>
  <w:doNotDisplayPageBoundaries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3099A"/>
    <w:rsid w:val="00031BFC"/>
    <w:rsid w:val="0003295F"/>
    <w:rsid w:val="00033225"/>
    <w:rsid w:val="00036444"/>
    <w:rsid w:val="000370DA"/>
    <w:rsid w:val="00041072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0A73"/>
    <w:rsid w:val="00113211"/>
    <w:rsid w:val="001160BD"/>
    <w:rsid w:val="001174B6"/>
    <w:rsid w:val="00120409"/>
    <w:rsid w:val="0012259B"/>
    <w:rsid w:val="00122A84"/>
    <w:rsid w:val="00122C99"/>
    <w:rsid w:val="00125976"/>
    <w:rsid w:val="00125D24"/>
    <w:rsid w:val="00126B1C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37BF"/>
    <w:rsid w:val="00183D9C"/>
    <w:rsid w:val="00184A3A"/>
    <w:rsid w:val="0018591A"/>
    <w:rsid w:val="0019138D"/>
    <w:rsid w:val="00191C8D"/>
    <w:rsid w:val="00193568"/>
    <w:rsid w:val="00193754"/>
    <w:rsid w:val="001947FF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4833"/>
    <w:rsid w:val="001B5CC1"/>
    <w:rsid w:val="001C51A1"/>
    <w:rsid w:val="001C52B9"/>
    <w:rsid w:val="001C6FAC"/>
    <w:rsid w:val="001D0C54"/>
    <w:rsid w:val="001D3C10"/>
    <w:rsid w:val="001D6F34"/>
    <w:rsid w:val="001D7E19"/>
    <w:rsid w:val="001E0C2D"/>
    <w:rsid w:val="001E0DCE"/>
    <w:rsid w:val="001E1D6B"/>
    <w:rsid w:val="001E1D9F"/>
    <w:rsid w:val="001E3A55"/>
    <w:rsid w:val="001E3EF5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A58"/>
    <w:rsid w:val="0023273E"/>
    <w:rsid w:val="00232D2C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84"/>
    <w:rsid w:val="00265C75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A5F"/>
    <w:rsid w:val="002D1AE7"/>
    <w:rsid w:val="002D1C5C"/>
    <w:rsid w:val="002D2C49"/>
    <w:rsid w:val="002D2CF0"/>
    <w:rsid w:val="002D46DA"/>
    <w:rsid w:val="002D5D59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2CA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6BA2"/>
    <w:rsid w:val="003A7CAA"/>
    <w:rsid w:val="003B013F"/>
    <w:rsid w:val="003B3F17"/>
    <w:rsid w:val="003C0207"/>
    <w:rsid w:val="003C2316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75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1257"/>
    <w:rsid w:val="00563BF1"/>
    <w:rsid w:val="00564E1F"/>
    <w:rsid w:val="00565C2A"/>
    <w:rsid w:val="00570C6A"/>
    <w:rsid w:val="00571262"/>
    <w:rsid w:val="00573563"/>
    <w:rsid w:val="00573870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502B"/>
    <w:rsid w:val="005A5C76"/>
    <w:rsid w:val="005A6CC8"/>
    <w:rsid w:val="005A7DE2"/>
    <w:rsid w:val="005B0AF4"/>
    <w:rsid w:val="005B1A34"/>
    <w:rsid w:val="005B3313"/>
    <w:rsid w:val="005B53F5"/>
    <w:rsid w:val="005B6D02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387D"/>
    <w:rsid w:val="00613B84"/>
    <w:rsid w:val="0061491D"/>
    <w:rsid w:val="00615788"/>
    <w:rsid w:val="006160FA"/>
    <w:rsid w:val="006162C4"/>
    <w:rsid w:val="00620EDE"/>
    <w:rsid w:val="00621E9D"/>
    <w:rsid w:val="006222C8"/>
    <w:rsid w:val="00622395"/>
    <w:rsid w:val="00622478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6403"/>
    <w:rsid w:val="00677743"/>
    <w:rsid w:val="00681419"/>
    <w:rsid w:val="00683D67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4C7A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E58"/>
    <w:rsid w:val="007A0432"/>
    <w:rsid w:val="007A099C"/>
    <w:rsid w:val="007A19E8"/>
    <w:rsid w:val="007A3C44"/>
    <w:rsid w:val="007A714C"/>
    <w:rsid w:val="007B0564"/>
    <w:rsid w:val="007B18E3"/>
    <w:rsid w:val="007B1D4A"/>
    <w:rsid w:val="007B35F1"/>
    <w:rsid w:val="007B6923"/>
    <w:rsid w:val="007B6D91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B87"/>
    <w:rsid w:val="007E561F"/>
    <w:rsid w:val="007E7258"/>
    <w:rsid w:val="007E7278"/>
    <w:rsid w:val="007F1FFC"/>
    <w:rsid w:val="007F2690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A58"/>
    <w:rsid w:val="0085518D"/>
    <w:rsid w:val="00857658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583B"/>
    <w:rsid w:val="008D63D7"/>
    <w:rsid w:val="008E0B82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38B2"/>
    <w:rsid w:val="00925FC4"/>
    <w:rsid w:val="00931BFC"/>
    <w:rsid w:val="00931F22"/>
    <w:rsid w:val="00931F30"/>
    <w:rsid w:val="00936AF2"/>
    <w:rsid w:val="009374A0"/>
    <w:rsid w:val="009402E5"/>
    <w:rsid w:val="009402F8"/>
    <w:rsid w:val="00940877"/>
    <w:rsid w:val="009415D1"/>
    <w:rsid w:val="009424B4"/>
    <w:rsid w:val="00943E44"/>
    <w:rsid w:val="00945FA2"/>
    <w:rsid w:val="00946A2D"/>
    <w:rsid w:val="009508E6"/>
    <w:rsid w:val="00951833"/>
    <w:rsid w:val="009518A4"/>
    <w:rsid w:val="00952CE6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4ED8"/>
    <w:rsid w:val="00975230"/>
    <w:rsid w:val="00975D76"/>
    <w:rsid w:val="009804D9"/>
    <w:rsid w:val="00980B6E"/>
    <w:rsid w:val="00980DEB"/>
    <w:rsid w:val="009819E2"/>
    <w:rsid w:val="00982B9E"/>
    <w:rsid w:val="009879D5"/>
    <w:rsid w:val="00987A89"/>
    <w:rsid w:val="00987F7C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31F9"/>
    <w:rsid w:val="00A536E7"/>
    <w:rsid w:val="00A5528E"/>
    <w:rsid w:val="00A55BF8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6A21"/>
    <w:rsid w:val="00AC7450"/>
    <w:rsid w:val="00AC74C0"/>
    <w:rsid w:val="00AC7EBE"/>
    <w:rsid w:val="00AD132C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64E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BEF"/>
    <w:rsid w:val="00B11C72"/>
    <w:rsid w:val="00B12458"/>
    <w:rsid w:val="00B13230"/>
    <w:rsid w:val="00B15098"/>
    <w:rsid w:val="00B172A9"/>
    <w:rsid w:val="00B17FDE"/>
    <w:rsid w:val="00B20436"/>
    <w:rsid w:val="00B22553"/>
    <w:rsid w:val="00B2471F"/>
    <w:rsid w:val="00B24910"/>
    <w:rsid w:val="00B25465"/>
    <w:rsid w:val="00B26DC3"/>
    <w:rsid w:val="00B27B12"/>
    <w:rsid w:val="00B32275"/>
    <w:rsid w:val="00B36E72"/>
    <w:rsid w:val="00B40AED"/>
    <w:rsid w:val="00B42F5E"/>
    <w:rsid w:val="00B44129"/>
    <w:rsid w:val="00B449D6"/>
    <w:rsid w:val="00B45DA8"/>
    <w:rsid w:val="00B4643F"/>
    <w:rsid w:val="00B47337"/>
    <w:rsid w:val="00B51279"/>
    <w:rsid w:val="00B51635"/>
    <w:rsid w:val="00B52227"/>
    <w:rsid w:val="00B532A8"/>
    <w:rsid w:val="00B53914"/>
    <w:rsid w:val="00B53B42"/>
    <w:rsid w:val="00B54977"/>
    <w:rsid w:val="00B5727C"/>
    <w:rsid w:val="00B57FB2"/>
    <w:rsid w:val="00B6031B"/>
    <w:rsid w:val="00B6202A"/>
    <w:rsid w:val="00B63993"/>
    <w:rsid w:val="00B64412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620E"/>
    <w:rsid w:val="00BA6698"/>
    <w:rsid w:val="00BB0412"/>
    <w:rsid w:val="00BB0D7C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D0C83"/>
    <w:rsid w:val="00BD2E18"/>
    <w:rsid w:val="00BD657E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529"/>
    <w:rsid w:val="00BF572C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C63"/>
    <w:rsid w:val="00CB0DE8"/>
    <w:rsid w:val="00CB1E40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26BF"/>
    <w:rsid w:val="00D05B9A"/>
    <w:rsid w:val="00D05E67"/>
    <w:rsid w:val="00D06971"/>
    <w:rsid w:val="00D119DF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AD"/>
    <w:rsid w:val="00D65122"/>
    <w:rsid w:val="00D6568E"/>
    <w:rsid w:val="00D6698C"/>
    <w:rsid w:val="00D66B79"/>
    <w:rsid w:val="00D7016B"/>
    <w:rsid w:val="00D73700"/>
    <w:rsid w:val="00D7465A"/>
    <w:rsid w:val="00D753EA"/>
    <w:rsid w:val="00D76163"/>
    <w:rsid w:val="00D7641B"/>
    <w:rsid w:val="00D77BAB"/>
    <w:rsid w:val="00D8115A"/>
    <w:rsid w:val="00D81D27"/>
    <w:rsid w:val="00D83C58"/>
    <w:rsid w:val="00D85BF0"/>
    <w:rsid w:val="00D86743"/>
    <w:rsid w:val="00D905B5"/>
    <w:rsid w:val="00D91436"/>
    <w:rsid w:val="00D91A35"/>
    <w:rsid w:val="00D92F1A"/>
    <w:rsid w:val="00D9685A"/>
    <w:rsid w:val="00DA0761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C06C3"/>
    <w:rsid w:val="00DC083B"/>
    <w:rsid w:val="00DC0A90"/>
    <w:rsid w:val="00DC1AAA"/>
    <w:rsid w:val="00DC1F25"/>
    <w:rsid w:val="00DC24D4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1C7"/>
    <w:rsid w:val="00E574B3"/>
    <w:rsid w:val="00E579A1"/>
    <w:rsid w:val="00E61217"/>
    <w:rsid w:val="00E61D28"/>
    <w:rsid w:val="00E6352B"/>
    <w:rsid w:val="00E6553A"/>
    <w:rsid w:val="00E66540"/>
    <w:rsid w:val="00E73A44"/>
    <w:rsid w:val="00E74B64"/>
    <w:rsid w:val="00E7746C"/>
    <w:rsid w:val="00E80E0D"/>
    <w:rsid w:val="00E82A6E"/>
    <w:rsid w:val="00E82EF0"/>
    <w:rsid w:val="00E83460"/>
    <w:rsid w:val="00E92555"/>
    <w:rsid w:val="00E92710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A6C05"/>
    <w:rsid w:val="00EB0822"/>
    <w:rsid w:val="00EB1A99"/>
    <w:rsid w:val="00EB1D10"/>
    <w:rsid w:val="00EB2F2A"/>
    <w:rsid w:val="00EB414C"/>
    <w:rsid w:val="00EB4FE9"/>
    <w:rsid w:val="00EB6F99"/>
    <w:rsid w:val="00EC3390"/>
    <w:rsid w:val="00EC4222"/>
    <w:rsid w:val="00EC57C7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D5C"/>
    <w:rsid w:val="00F06E12"/>
    <w:rsid w:val="00F07A71"/>
    <w:rsid w:val="00F07A90"/>
    <w:rsid w:val="00F07BD1"/>
    <w:rsid w:val="00F117B6"/>
    <w:rsid w:val="00F13167"/>
    <w:rsid w:val="00F1319F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5A60"/>
    <w:rsid w:val="00FA76C2"/>
    <w:rsid w:val="00FA7988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4EB5"/>
    <w:rsid w:val="00FE5B3D"/>
    <w:rsid w:val="00FF06DE"/>
    <w:rsid w:val="00FF1823"/>
    <w:rsid w:val="00FF1B13"/>
    <w:rsid w:val="00FF26D5"/>
    <w:rsid w:val="00FF415E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7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uiPriority w:val="99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uiPriority w:val="11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A7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uiPriority w:val="99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uiPriority w:val="11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9ABC-548E-4839-A15E-68E99491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1464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2018-06-16T20:00:00Z</cp:lastPrinted>
  <dcterms:created xsi:type="dcterms:W3CDTF">2018-06-16T20:42:00Z</dcterms:created>
  <dcterms:modified xsi:type="dcterms:W3CDTF">2018-06-16T20:42:00Z</dcterms:modified>
</cp:coreProperties>
</file>